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BCA" w:rsidRPr="001A63B4" w:rsidRDefault="00FF2BCA" w:rsidP="00FF2BCA">
      <w:pPr>
        <w:rPr>
          <w:rFonts w:ascii="Arial" w:hAnsi="Arial" w:cs="Arial"/>
          <w:sz w:val="24"/>
          <w:szCs w:val="24"/>
        </w:rPr>
      </w:pPr>
      <w:r w:rsidRPr="001A63B4">
        <w:rPr>
          <w:rFonts w:ascii="Arial" w:hAnsi="Arial" w:cs="Arial"/>
          <w:sz w:val="24"/>
          <w:szCs w:val="24"/>
        </w:rPr>
        <w:t xml:space="preserve">Tea </w:t>
      </w:r>
      <w:proofErr w:type="spellStart"/>
      <w:r w:rsidRPr="001A63B4">
        <w:rPr>
          <w:rFonts w:ascii="Arial" w:hAnsi="Arial" w:cs="Arial"/>
          <w:sz w:val="24"/>
          <w:szCs w:val="24"/>
        </w:rPr>
        <w:t>Detox</w:t>
      </w:r>
      <w:proofErr w:type="spellEnd"/>
      <w:r w:rsidRPr="001A63B4">
        <w:rPr>
          <w:rFonts w:ascii="Arial" w:hAnsi="Arial" w:cs="Arial"/>
          <w:sz w:val="24"/>
          <w:szCs w:val="24"/>
        </w:rPr>
        <w:t xml:space="preserve"> Info and Recipes</w:t>
      </w:r>
    </w:p>
    <w:p w:rsidR="00A63839" w:rsidRPr="001A63B4" w:rsidRDefault="00A63839" w:rsidP="00FF2BCA">
      <w:pPr>
        <w:rPr>
          <w:rFonts w:ascii="Arial" w:hAnsi="Arial" w:cs="Arial"/>
          <w:sz w:val="24"/>
          <w:szCs w:val="24"/>
        </w:rPr>
      </w:pPr>
      <w:r w:rsidRPr="001A63B4">
        <w:rPr>
          <w:rFonts w:ascii="Arial" w:hAnsi="Arial" w:cs="Arial"/>
          <w:sz w:val="24"/>
          <w:szCs w:val="24"/>
        </w:rPr>
        <w:t xml:space="preserve">When it comes to </w:t>
      </w:r>
      <w:proofErr w:type="spellStart"/>
      <w:r w:rsidRPr="001A63B4">
        <w:rPr>
          <w:rFonts w:ascii="Arial" w:hAnsi="Arial" w:cs="Arial"/>
          <w:sz w:val="24"/>
          <w:szCs w:val="24"/>
        </w:rPr>
        <w:t>detoxing</w:t>
      </w:r>
      <w:proofErr w:type="spellEnd"/>
      <w:r w:rsidRPr="001A63B4">
        <w:rPr>
          <w:rFonts w:ascii="Arial" w:hAnsi="Arial" w:cs="Arial"/>
          <w:sz w:val="24"/>
          <w:szCs w:val="24"/>
        </w:rPr>
        <w:t xml:space="preserve"> your body and organs, it is important to try and consume natural foods and beverages with as little chemicals as possible. Reducing your overall amount of caffeine and getting rid of soda is also recommended. This is when drinking healthy tea is a great substitute for caffeine-dense coffee drinks. This isn’t about the packaged </w:t>
      </w:r>
      <w:proofErr w:type="spellStart"/>
      <w:r w:rsidRPr="001A63B4">
        <w:rPr>
          <w:rFonts w:ascii="Arial" w:hAnsi="Arial" w:cs="Arial"/>
          <w:sz w:val="24"/>
          <w:szCs w:val="24"/>
        </w:rPr>
        <w:t>detox</w:t>
      </w:r>
      <w:proofErr w:type="spellEnd"/>
      <w:r w:rsidRPr="001A63B4">
        <w:rPr>
          <w:rFonts w:ascii="Arial" w:hAnsi="Arial" w:cs="Arial"/>
          <w:sz w:val="24"/>
          <w:szCs w:val="24"/>
        </w:rPr>
        <w:t xml:space="preserve"> teas that are filled with useless chemicals, but brewing up a pot of organic, fresh, homemade </w:t>
      </w:r>
      <w:proofErr w:type="spellStart"/>
      <w:r w:rsidRPr="001A63B4">
        <w:rPr>
          <w:rFonts w:ascii="Arial" w:hAnsi="Arial" w:cs="Arial"/>
          <w:sz w:val="24"/>
          <w:szCs w:val="24"/>
        </w:rPr>
        <w:t>detox</w:t>
      </w:r>
      <w:proofErr w:type="spellEnd"/>
      <w:r w:rsidRPr="001A63B4">
        <w:rPr>
          <w:rFonts w:ascii="Arial" w:hAnsi="Arial" w:cs="Arial"/>
          <w:sz w:val="24"/>
          <w:szCs w:val="24"/>
        </w:rPr>
        <w:t xml:space="preserve"> tea.</w:t>
      </w:r>
    </w:p>
    <w:p w:rsidR="00F74878" w:rsidRPr="001A63B4" w:rsidRDefault="005A3CF2" w:rsidP="00FF2BCA">
      <w:pPr>
        <w:rPr>
          <w:rFonts w:ascii="Arial" w:hAnsi="Arial" w:cs="Arial"/>
          <w:b/>
          <w:sz w:val="24"/>
          <w:szCs w:val="24"/>
        </w:rPr>
      </w:pPr>
      <w:r w:rsidRPr="001A63B4">
        <w:rPr>
          <w:rFonts w:ascii="Arial" w:hAnsi="Arial" w:cs="Arial"/>
          <w:b/>
          <w:sz w:val="24"/>
          <w:szCs w:val="24"/>
        </w:rPr>
        <w:t xml:space="preserve">Green Tea </w:t>
      </w:r>
      <w:proofErr w:type="spellStart"/>
      <w:r w:rsidRPr="001A63B4">
        <w:rPr>
          <w:rFonts w:ascii="Arial" w:hAnsi="Arial" w:cs="Arial"/>
          <w:b/>
          <w:sz w:val="24"/>
          <w:szCs w:val="24"/>
        </w:rPr>
        <w:t>Detox</w:t>
      </w:r>
      <w:proofErr w:type="spellEnd"/>
    </w:p>
    <w:p w:rsidR="005A3CF2" w:rsidRPr="001A63B4" w:rsidRDefault="005A3CF2" w:rsidP="00FF2BCA">
      <w:pPr>
        <w:rPr>
          <w:rFonts w:ascii="Arial" w:hAnsi="Arial" w:cs="Arial"/>
          <w:sz w:val="24"/>
          <w:szCs w:val="24"/>
        </w:rPr>
      </w:pPr>
      <w:r w:rsidRPr="001A63B4">
        <w:rPr>
          <w:rFonts w:ascii="Arial" w:hAnsi="Arial" w:cs="Arial"/>
          <w:sz w:val="24"/>
          <w:szCs w:val="24"/>
        </w:rPr>
        <w:t xml:space="preserve">One of the best types of teas you can have for a </w:t>
      </w:r>
      <w:proofErr w:type="spellStart"/>
      <w:r w:rsidRPr="001A63B4">
        <w:rPr>
          <w:rFonts w:ascii="Arial" w:hAnsi="Arial" w:cs="Arial"/>
          <w:sz w:val="24"/>
          <w:szCs w:val="24"/>
        </w:rPr>
        <w:t>detox</w:t>
      </w:r>
      <w:proofErr w:type="spellEnd"/>
      <w:r w:rsidRPr="001A63B4">
        <w:rPr>
          <w:rFonts w:ascii="Arial" w:hAnsi="Arial" w:cs="Arial"/>
          <w:sz w:val="24"/>
          <w:szCs w:val="24"/>
        </w:rPr>
        <w:t xml:space="preserve"> is green tea. It is extremely good for you, has a mild flavor so it is easy to flavor how you like, and it sits well with the stomach. It also happens to be great for weight </w:t>
      </w:r>
      <w:proofErr w:type="gramStart"/>
      <w:r w:rsidRPr="001A63B4">
        <w:rPr>
          <w:rFonts w:ascii="Arial" w:hAnsi="Arial" w:cs="Arial"/>
          <w:sz w:val="24"/>
          <w:szCs w:val="24"/>
        </w:rPr>
        <w:t>loss,</w:t>
      </w:r>
      <w:proofErr w:type="gramEnd"/>
      <w:r w:rsidRPr="001A63B4">
        <w:rPr>
          <w:rFonts w:ascii="Arial" w:hAnsi="Arial" w:cs="Arial"/>
          <w:sz w:val="24"/>
          <w:szCs w:val="24"/>
        </w:rPr>
        <w:t xml:space="preserve"> if that is something you are interested in a long with your </w:t>
      </w:r>
      <w:proofErr w:type="spellStart"/>
      <w:r w:rsidRPr="001A63B4">
        <w:rPr>
          <w:rFonts w:ascii="Arial" w:hAnsi="Arial" w:cs="Arial"/>
          <w:sz w:val="24"/>
          <w:szCs w:val="24"/>
        </w:rPr>
        <w:t>detox</w:t>
      </w:r>
      <w:proofErr w:type="spellEnd"/>
      <w:r w:rsidRPr="001A63B4">
        <w:rPr>
          <w:rFonts w:ascii="Arial" w:hAnsi="Arial" w:cs="Arial"/>
          <w:sz w:val="24"/>
          <w:szCs w:val="24"/>
        </w:rPr>
        <w:t xml:space="preserve">. You can drink regular green tea or turn it into your own </w:t>
      </w:r>
      <w:proofErr w:type="spellStart"/>
      <w:r w:rsidRPr="001A63B4">
        <w:rPr>
          <w:rFonts w:ascii="Arial" w:hAnsi="Arial" w:cs="Arial"/>
          <w:sz w:val="24"/>
          <w:szCs w:val="24"/>
        </w:rPr>
        <w:t>detox</w:t>
      </w:r>
      <w:proofErr w:type="spellEnd"/>
      <w:r w:rsidRPr="001A63B4">
        <w:rPr>
          <w:rFonts w:ascii="Arial" w:hAnsi="Arial" w:cs="Arial"/>
          <w:sz w:val="24"/>
          <w:szCs w:val="24"/>
        </w:rPr>
        <w:t xml:space="preserve"> recipe by adding herbs or fruit juice like lime or lemon.</w:t>
      </w:r>
    </w:p>
    <w:p w:rsidR="00F614FF" w:rsidRPr="001A63B4" w:rsidRDefault="00F614FF" w:rsidP="00FF2BCA">
      <w:pPr>
        <w:rPr>
          <w:rFonts w:ascii="Arial" w:hAnsi="Arial" w:cs="Arial"/>
          <w:b/>
          <w:sz w:val="24"/>
          <w:szCs w:val="24"/>
        </w:rPr>
      </w:pPr>
      <w:r w:rsidRPr="001A63B4">
        <w:rPr>
          <w:rFonts w:ascii="Arial" w:hAnsi="Arial" w:cs="Arial"/>
          <w:b/>
          <w:sz w:val="24"/>
          <w:szCs w:val="24"/>
        </w:rPr>
        <w:t xml:space="preserve">Fresh Tea </w:t>
      </w:r>
      <w:proofErr w:type="spellStart"/>
      <w:r w:rsidRPr="001A63B4">
        <w:rPr>
          <w:rFonts w:ascii="Arial" w:hAnsi="Arial" w:cs="Arial"/>
          <w:b/>
          <w:sz w:val="24"/>
          <w:szCs w:val="24"/>
        </w:rPr>
        <w:t>Detox</w:t>
      </w:r>
      <w:proofErr w:type="spellEnd"/>
    </w:p>
    <w:p w:rsidR="00F614FF" w:rsidRPr="001A63B4" w:rsidRDefault="00F614FF" w:rsidP="00FF2BCA">
      <w:pPr>
        <w:rPr>
          <w:rFonts w:ascii="Arial" w:hAnsi="Arial" w:cs="Arial"/>
          <w:sz w:val="24"/>
          <w:szCs w:val="24"/>
        </w:rPr>
      </w:pPr>
      <w:r w:rsidRPr="001A63B4">
        <w:rPr>
          <w:rFonts w:ascii="Arial" w:hAnsi="Arial" w:cs="Arial"/>
          <w:sz w:val="24"/>
          <w:szCs w:val="24"/>
        </w:rPr>
        <w:t xml:space="preserve">This type of tea </w:t>
      </w:r>
      <w:proofErr w:type="spellStart"/>
      <w:r w:rsidRPr="001A63B4">
        <w:rPr>
          <w:rFonts w:ascii="Arial" w:hAnsi="Arial" w:cs="Arial"/>
          <w:sz w:val="24"/>
          <w:szCs w:val="24"/>
        </w:rPr>
        <w:t>detox</w:t>
      </w:r>
      <w:proofErr w:type="spellEnd"/>
      <w:r w:rsidRPr="001A63B4">
        <w:rPr>
          <w:rFonts w:ascii="Arial" w:hAnsi="Arial" w:cs="Arial"/>
          <w:sz w:val="24"/>
          <w:szCs w:val="24"/>
        </w:rPr>
        <w:t xml:space="preserve"> doesn’t actually use tea leaves, but incorporates hot water with a variety of fresh ingredients that are good for drink </w:t>
      </w:r>
      <w:proofErr w:type="spellStart"/>
      <w:r w:rsidRPr="001A63B4">
        <w:rPr>
          <w:rFonts w:ascii="Arial" w:hAnsi="Arial" w:cs="Arial"/>
          <w:sz w:val="24"/>
          <w:szCs w:val="24"/>
        </w:rPr>
        <w:t>detoxes</w:t>
      </w:r>
      <w:proofErr w:type="spellEnd"/>
      <w:r w:rsidRPr="001A63B4">
        <w:rPr>
          <w:rFonts w:ascii="Arial" w:hAnsi="Arial" w:cs="Arial"/>
          <w:sz w:val="24"/>
          <w:szCs w:val="24"/>
        </w:rPr>
        <w:t xml:space="preserve">. For example, you want to heat up a cup of water, </w:t>
      </w:r>
      <w:proofErr w:type="gramStart"/>
      <w:r w:rsidRPr="001A63B4">
        <w:rPr>
          <w:rFonts w:ascii="Arial" w:hAnsi="Arial" w:cs="Arial"/>
          <w:sz w:val="24"/>
          <w:szCs w:val="24"/>
        </w:rPr>
        <w:t>then</w:t>
      </w:r>
      <w:proofErr w:type="gramEnd"/>
      <w:r w:rsidRPr="001A63B4">
        <w:rPr>
          <w:rFonts w:ascii="Arial" w:hAnsi="Arial" w:cs="Arial"/>
          <w:sz w:val="24"/>
          <w:szCs w:val="24"/>
        </w:rPr>
        <w:t xml:space="preserve"> add in some lemon juice and cayenne pepper. You can also add in a bit of raw honey or maple syrup to make it sweetener and more flavorful, or even some fresh ground ginger. Try to drink this 2-3 times a day during a </w:t>
      </w:r>
      <w:proofErr w:type="spellStart"/>
      <w:r w:rsidRPr="001A63B4">
        <w:rPr>
          <w:rFonts w:ascii="Arial" w:hAnsi="Arial" w:cs="Arial"/>
          <w:sz w:val="24"/>
          <w:szCs w:val="24"/>
        </w:rPr>
        <w:t>detox</w:t>
      </w:r>
      <w:proofErr w:type="spellEnd"/>
      <w:r w:rsidRPr="001A63B4">
        <w:rPr>
          <w:rFonts w:ascii="Arial" w:hAnsi="Arial" w:cs="Arial"/>
          <w:sz w:val="24"/>
          <w:szCs w:val="24"/>
        </w:rPr>
        <w:t>, and you will begin feeling much better.</w:t>
      </w:r>
    </w:p>
    <w:p w:rsidR="001A63B4" w:rsidRPr="001A63B4" w:rsidRDefault="001A63B4" w:rsidP="00FF2BCA">
      <w:pPr>
        <w:rPr>
          <w:rFonts w:ascii="Arial" w:hAnsi="Arial" w:cs="Arial"/>
          <w:b/>
          <w:sz w:val="24"/>
          <w:szCs w:val="24"/>
        </w:rPr>
      </w:pPr>
      <w:r w:rsidRPr="001A63B4">
        <w:rPr>
          <w:rFonts w:ascii="Arial" w:hAnsi="Arial" w:cs="Arial"/>
          <w:b/>
          <w:sz w:val="24"/>
          <w:szCs w:val="24"/>
        </w:rPr>
        <w:t xml:space="preserve">Dandelion and Ginger Tea </w:t>
      </w:r>
      <w:proofErr w:type="spellStart"/>
      <w:r w:rsidRPr="001A63B4">
        <w:rPr>
          <w:rFonts w:ascii="Arial" w:hAnsi="Arial" w:cs="Arial"/>
          <w:b/>
          <w:sz w:val="24"/>
          <w:szCs w:val="24"/>
        </w:rPr>
        <w:t>Detox</w:t>
      </w:r>
      <w:proofErr w:type="spellEnd"/>
    </w:p>
    <w:p w:rsidR="00BE2C92" w:rsidRPr="001A63B4" w:rsidRDefault="001A63B4">
      <w:pPr>
        <w:rPr>
          <w:rFonts w:ascii="Arial" w:hAnsi="Arial" w:cs="Arial"/>
          <w:sz w:val="24"/>
          <w:szCs w:val="24"/>
        </w:rPr>
      </w:pPr>
      <w:r w:rsidRPr="001A63B4">
        <w:rPr>
          <w:rFonts w:ascii="Arial" w:hAnsi="Arial" w:cs="Arial"/>
          <w:sz w:val="24"/>
          <w:szCs w:val="24"/>
        </w:rPr>
        <w:t xml:space="preserve">One of the </w:t>
      </w:r>
      <w:proofErr w:type="spellStart"/>
      <w:r w:rsidRPr="001A63B4">
        <w:rPr>
          <w:rFonts w:ascii="Arial" w:hAnsi="Arial" w:cs="Arial"/>
          <w:sz w:val="24"/>
          <w:szCs w:val="24"/>
        </w:rPr>
        <w:t>superfoods</w:t>
      </w:r>
      <w:proofErr w:type="spellEnd"/>
      <w:r w:rsidRPr="001A63B4">
        <w:rPr>
          <w:rFonts w:ascii="Arial" w:hAnsi="Arial" w:cs="Arial"/>
          <w:sz w:val="24"/>
          <w:szCs w:val="24"/>
        </w:rPr>
        <w:t xml:space="preserve"> that many people don’t use nearly often enough is dandelion root. Dandelion is a very powerful root that can be used to make some delicious and healthy tea. As </w:t>
      </w:r>
      <w:proofErr w:type="spellStart"/>
      <w:r w:rsidRPr="001A63B4">
        <w:rPr>
          <w:rFonts w:ascii="Arial" w:hAnsi="Arial" w:cs="Arial"/>
          <w:sz w:val="24"/>
          <w:szCs w:val="24"/>
        </w:rPr>
        <w:t>as</w:t>
      </w:r>
      <w:proofErr w:type="spellEnd"/>
      <w:r w:rsidRPr="001A63B4">
        <w:rPr>
          <w:rFonts w:ascii="Arial" w:hAnsi="Arial" w:cs="Arial"/>
          <w:sz w:val="24"/>
          <w:szCs w:val="24"/>
        </w:rPr>
        <w:t xml:space="preserve"> </w:t>
      </w:r>
      <w:proofErr w:type="spellStart"/>
      <w:r w:rsidRPr="001A63B4">
        <w:rPr>
          <w:rFonts w:ascii="Arial" w:hAnsi="Arial" w:cs="Arial"/>
          <w:sz w:val="24"/>
          <w:szCs w:val="24"/>
        </w:rPr>
        <w:t>uperfood</w:t>
      </w:r>
      <w:proofErr w:type="spellEnd"/>
      <w:r w:rsidRPr="001A63B4">
        <w:rPr>
          <w:rFonts w:ascii="Arial" w:hAnsi="Arial" w:cs="Arial"/>
          <w:sz w:val="24"/>
          <w:szCs w:val="24"/>
        </w:rPr>
        <w:t xml:space="preserve">, it is packed full of nutrients that you often don’t get from other foods, plus it helps to remove the toxins from your body, particularly you liver. You can use some dried dandelion root along with fresh ginger and dried milk thistle for this powerful </w:t>
      </w:r>
      <w:proofErr w:type="spellStart"/>
      <w:r w:rsidRPr="001A63B4">
        <w:rPr>
          <w:rFonts w:ascii="Arial" w:hAnsi="Arial" w:cs="Arial"/>
          <w:sz w:val="24"/>
          <w:szCs w:val="24"/>
        </w:rPr>
        <w:t>detox</w:t>
      </w:r>
      <w:proofErr w:type="spellEnd"/>
      <w:r w:rsidRPr="001A63B4">
        <w:rPr>
          <w:rFonts w:ascii="Arial" w:hAnsi="Arial" w:cs="Arial"/>
          <w:sz w:val="24"/>
          <w:szCs w:val="24"/>
        </w:rPr>
        <w:t xml:space="preserve"> tea.</w:t>
      </w:r>
    </w:p>
    <w:p w:rsidR="001A63B4" w:rsidRPr="001A63B4" w:rsidRDefault="001A63B4">
      <w:pPr>
        <w:rPr>
          <w:rFonts w:ascii="Arial" w:hAnsi="Arial" w:cs="Arial"/>
          <w:sz w:val="24"/>
          <w:szCs w:val="24"/>
        </w:rPr>
      </w:pPr>
      <w:r w:rsidRPr="001A63B4">
        <w:rPr>
          <w:rFonts w:ascii="Arial" w:hAnsi="Arial" w:cs="Arial"/>
          <w:sz w:val="24"/>
          <w:szCs w:val="24"/>
        </w:rPr>
        <w:t xml:space="preserve">Remember that you can also try store-bought teas for a </w:t>
      </w:r>
      <w:proofErr w:type="spellStart"/>
      <w:r w:rsidRPr="001A63B4">
        <w:rPr>
          <w:rFonts w:ascii="Arial" w:hAnsi="Arial" w:cs="Arial"/>
          <w:sz w:val="24"/>
          <w:szCs w:val="24"/>
        </w:rPr>
        <w:t>detox</w:t>
      </w:r>
      <w:proofErr w:type="spellEnd"/>
      <w:r w:rsidRPr="001A63B4">
        <w:rPr>
          <w:rFonts w:ascii="Arial" w:hAnsi="Arial" w:cs="Arial"/>
          <w:sz w:val="24"/>
          <w:szCs w:val="24"/>
        </w:rPr>
        <w:t>, but you want to be careful about which kind you choose. Try to go for the more organic ones or loose leaf teas, as they tend to go through less of a chemical process to be made, which is really your goal.</w:t>
      </w:r>
    </w:p>
    <w:sectPr w:rsidR="001A63B4" w:rsidRPr="001A63B4"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03F09"/>
    <w:multiLevelType w:val="multilevel"/>
    <w:tmpl w:val="F0F23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105C7A"/>
    <w:multiLevelType w:val="multilevel"/>
    <w:tmpl w:val="D9BA3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B521AF"/>
    <w:multiLevelType w:val="multilevel"/>
    <w:tmpl w:val="C62AD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CC6D70"/>
    <w:multiLevelType w:val="multilevel"/>
    <w:tmpl w:val="4C5A7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18A0BAB"/>
    <w:multiLevelType w:val="multilevel"/>
    <w:tmpl w:val="878EC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F2BCA"/>
    <w:rsid w:val="001A63B4"/>
    <w:rsid w:val="003724A6"/>
    <w:rsid w:val="005A3CF2"/>
    <w:rsid w:val="008A0FAC"/>
    <w:rsid w:val="008B5AD0"/>
    <w:rsid w:val="00A63839"/>
    <w:rsid w:val="00BE2C92"/>
    <w:rsid w:val="00D41B8D"/>
    <w:rsid w:val="00F614FF"/>
    <w:rsid w:val="00F74878"/>
    <w:rsid w:val="00FF2B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BCA"/>
  </w:style>
  <w:style w:type="paragraph" w:styleId="Heading2">
    <w:name w:val="heading 2"/>
    <w:basedOn w:val="Normal"/>
    <w:link w:val="Heading2Char"/>
    <w:uiPriority w:val="9"/>
    <w:qFormat/>
    <w:rsid w:val="00BE2C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E2C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BE2C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E2C9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E2C92"/>
    <w:rPr>
      <w:rFonts w:ascii="Times New Roman" w:eastAsia="Times New Roman" w:hAnsi="Times New Roman" w:cs="Times New Roman"/>
      <w:b/>
      <w:bCs/>
      <w:sz w:val="27"/>
      <w:szCs w:val="27"/>
    </w:rPr>
  </w:style>
  <w:style w:type="character" w:customStyle="1" w:styleId="screen-reader-text">
    <w:name w:val="screen-reader-text"/>
    <w:basedOn w:val="DefaultParagraphFont"/>
    <w:rsid w:val="00BE2C92"/>
  </w:style>
  <w:style w:type="character" w:customStyle="1" w:styleId="apple-converted-space">
    <w:name w:val="apple-converted-space"/>
    <w:basedOn w:val="DefaultParagraphFont"/>
    <w:rsid w:val="00BE2C92"/>
  </w:style>
  <w:style w:type="paragraph" w:styleId="NormalWeb">
    <w:name w:val="Normal (Web)"/>
    <w:basedOn w:val="Normal"/>
    <w:uiPriority w:val="99"/>
    <w:semiHidden/>
    <w:unhideWhenUsed/>
    <w:rsid w:val="00BE2C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BE2C92"/>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BE2C92"/>
    <w:rPr>
      <w:b/>
      <w:bCs/>
    </w:rPr>
  </w:style>
  <w:style w:type="character" w:styleId="Hyperlink">
    <w:name w:val="Hyperlink"/>
    <w:basedOn w:val="DefaultParagraphFont"/>
    <w:uiPriority w:val="99"/>
    <w:semiHidden/>
    <w:unhideWhenUsed/>
    <w:rsid w:val="00BE2C92"/>
    <w:rPr>
      <w:color w:val="0000FF"/>
      <w:u w:val="single"/>
    </w:rPr>
  </w:style>
</w:styles>
</file>

<file path=word/webSettings.xml><?xml version="1.0" encoding="utf-8"?>
<w:webSettings xmlns:r="http://schemas.openxmlformats.org/officeDocument/2006/relationships" xmlns:w="http://schemas.openxmlformats.org/wordprocessingml/2006/main">
  <w:divs>
    <w:div w:id="315839725">
      <w:bodyDiv w:val="1"/>
      <w:marLeft w:val="0"/>
      <w:marRight w:val="0"/>
      <w:marTop w:val="0"/>
      <w:marBottom w:val="0"/>
      <w:divBdr>
        <w:top w:val="none" w:sz="0" w:space="0" w:color="auto"/>
        <w:left w:val="none" w:sz="0" w:space="0" w:color="auto"/>
        <w:bottom w:val="none" w:sz="0" w:space="0" w:color="auto"/>
        <w:right w:val="none" w:sz="0" w:space="0" w:color="auto"/>
      </w:divBdr>
      <w:divsChild>
        <w:div w:id="1241065367">
          <w:marLeft w:val="0"/>
          <w:marRight w:val="0"/>
          <w:marTop w:val="0"/>
          <w:marBottom w:val="0"/>
          <w:divBdr>
            <w:top w:val="none" w:sz="0" w:space="0" w:color="auto"/>
            <w:left w:val="none" w:sz="0" w:space="0" w:color="auto"/>
            <w:bottom w:val="none" w:sz="0" w:space="0" w:color="auto"/>
            <w:right w:val="none" w:sz="0" w:space="0" w:color="auto"/>
          </w:divBdr>
        </w:div>
        <w:div w:id="1621912834">
          <w:marLeft w:val="0"/>
          <w:marRight w:val="0"/>
          <w:marTop w:val="0"/>
          <w:marBottom w:val="0"/>
          <w:divBdr>
            <w:top w:val="none" w:sz="0" w:space="0" w:color="auto"/>
            <w:left w:val="none" w:sz="0" w:space="0" w:color="auto"/>
            <w:bottom w:val="none" w:sz="0" w:space="0" w:color="auto"/>
            <w:right w:val="none" w:sz="0" w:space="0" w:color="auto"/>
          </w:divBdr>
        </w:div>
      </w:divsChild>
    </w:div>
    <w:div w:id="562643054">
      <w:bodyDiv w:val="1"/>
      <w:marLeft w:val="0"/>
      <w:marRight w:val="0"/>
      <w:marTop w:val="0"/>
      <w:marBottom w:val="0"/>
      <w:divBdr>
        <w:top w:val="none" w:sz="0" w:space="0" w:color="auto"/>
        <w:left w:val="none" w:sz="0" w:space="0" w:color="auto"/>
        <w:bottom w:val="none" w:sz="0" w:space="0" w:color="auto"/>
        <w:right w:val="none" w:sz="0" w:space="0" w:color="auto"/>
      </w:divBdr>
      <w:divsChild>
        <w:div w:id="1292905354">
          <w:marLeft w:val="0"/>
          <w:marRight w:val="0"/>
          <w:marTop w:val="0"/>
          <w:marBottom w:val="300"/>
          <w:divBdr>
            <w:top w:val="none" w:sz="0" w:space="0" w:color="auto"/>
            <w:left w:val="none" w:sz="0" w:space="0" w:color="auto"/>
            <w:bottom w:val="none" w:sz="0" w:space="0" w:color="auto"/>
            <w:right w:val="none" w:sz="0" w:space="0" w:color="auto"/>
          </w:divBdr>
        </w:div>
        <w:div w:id="542064355">
          <w:marLeft w:val="0"/>
          <w:marRight w:val="0"/>
          <w:marTop w:val="0"/>
          <w:marBottom w:val="600"/>
          <w:divBdr>
            <w:top w:val="none" w:sz="0" w:space="0" w:color="auto"/>
            <w:left w:val="none" w:sz="0" w:space="0" w:color="auto"/>
            <w:bottom w:val="none" w:sz="0" w:space="0" w:color="auto"/>
            <w:right w:val="none" w:sz="0" w:space="0" w:color="auto"/>
          </w:divBdr>
          <w:divsChild>
            <w:div w:id="18631359">
              <w:marLeft w:val="-300"/>
              <w:marRight w:val="0"/>
              <w:marTop w:val="0"/>
              <w:marBottom w:val="0"/>
              <w:divBdr>
                <w:top w:val="none" w:sz="0" w:space="0" w:color="auto"/>
                <w:left w:val="none" w:sz="0" w:space="0" w:color="auto"/>
                <w:bottom w:val="none" w:sz="0" w:space="0" w:color="auto"/>
                <w:right w:val="none" w:sz="0" w:space="0" w:color="auto"/>
              </w:divBdr>
              <w:divsChild>
                <w:div w:id="180886022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002271277">
          <w:marLeft w:val="0"/>
          <w:marRight w:val="0"/>
          <w:marTop w:val="0"/>
          <w:marBottom w:val="600"/>
          <w:divBdr>
            <w:top w:val="none" w:sz="0" w:space="0" w:color="auto"/>
            <w:left w:val="none" w:sz="0" w:space="0" w:color="auto"/>
            <w:bottom w:val="none" w:sz="0" w:space="0" w:color="auto"/>
            <w:right w:val="none" w:sz="0" w:space="0" w:color="auto"/>
          </w:divBdr>
        </w:div>
        <w:div w:id="1228498301">
          <w:marLeft w:val="0"/>
          <w:marRight w:val="0"/>
          <w:marTop w:val="0"/>
          <w:marBottom w:val="0"/>
          <w:divBdr>
            <w:top w:val="none" w:sz="0" w:space="0" w:color="auto"/>
            <w:left w:val="none" w:sz="0" w:space="0" w:color="auto"/>
            <w:bottom w:val="none" w:sz="0" w:space="0" w:color="auto"/>
            <w:right w:val="none" w:sz="0" w:space="0" w:color="auto"/>
          </w:divBdr>
        </w:div>
      </w:divsChild>
    </w:div>
    <w:div w:id="911429671">
      <w:bodyDiv w:val="1"/>
      <w:marLeft w:val="0"/>
      <w:marRight w:val="0"/>
      <w:marTop w:val="0"/>
      <w:marBottom w:val="0"/>
      <w:divBdr>
        <w:top w:val="none" w:sz="0" w:space="0" w:color="auto"/>
        <w:left w:val="none" w:sz="0" w:space="0" w:color="auto"/>
        <w:bottom w:val="none" w:sz="0" w:space="0" w:color="auto"/>
        <w:right w:val="none" w:sz="0" w:space="0" w:color="auto"/>
      </w:divBdr>
      <w:divsChild>
        <w:div w:id="1861355458">
          <w:marLeft w:val="0"/>
          <w:marRight w:val="0"/>
          <w:marTop w:val="0"/>
          <w:marBottom w:val="225"/>
          <w:divBdr>
            <w:top w:val="none" w:sz="0" w:space="0" w:color="auto"/>
            <w:left w:val="none" w:sz="0" w:space="0" w:color="auto"/>
            <w:bottom w:val="none" w:sz="0" w:space="0" w:color="auto"/>
            <w:right w:val="none" w:sz="0" w:space="0" w:color="auto"/>
          </w:divBdr>
        </w:div>
      </w:divsChild>
    </w:div>
    <w:div w:id="150104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2017-01-04T16:46:00Z</dcterms:created>
  <dcterms:modified xsi:type="dcterms:W3CDTF">2017-01-15T16:10:00Z</dcterms:modified>
</cp:coreProperties>
</file>